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3F6" w:rsidRPr="006C6B63" w:rsidRDefault="00DB0B65" w:rsidP="00B223F6">
      <w:pPr>
        <w:tabs>
          <w:tab w:val="left" w:pos="3544"/>
        </w:tabs>
        <w:jc w:val="center"/>
        <w:rPr>
          <w:b/>
        </w:rPr>
      </w:pPr>
      <w:r>
        <w:rPr>
          <w:b/>
        </w:rPr>
        <w:t>MERSİN İL</w:t>
      </w:r>
      <w:r w:rsidR="00B223F6" w:rsidRPr="006C6B63">
        <w:rPr>
          <w:b/>
        </w:rPr>
        <w:t xml:space="preserve"> UMUMİ HIFZISSIHHA KURUL</w:t>
      </w:r>
      <w:r w:rsidR="00D80A44">
        <w:rPr>
          <w:b/>
        </w:rPr>
        <w:t>U</w:t>
      </w:r>
      <w:r w:rsidR="00B223F6" w:rsidRPr="006C6B63">
        <w:rPr>
          <w:b/>
        </w:rPr>
        <w:t xml:space="preserve"> KARARI</w:t>
      </w:r>
    </w:p>
    <w:p w:rsidR="00B223F6" w:rsidRDefault="00B223F6" w:rsidP="00B223F6">
      <w:pPr>
        <w:tabs>
          <w:tab w:val="left" w:pos="2010"/>
        </w:tabs>
        <w:jc w:val="both"/>
      </w:pPr>
      <w:r>
        <w:tab/>
      </w:r>
    </w:p>
    <w:p w:rsidR="00B223F6" w:rsidRPr="00B223F6" w:rsidRDefault="00AF49B5" w:rsidP="00B223F6">
      <w:pPr>
        <w:jc w:val="both"/>
        <w:rPr>
          <w:b/>
        </w:rPr>
      </w:pPr>
      <w:r>
        <w:rPr>
          <w:b/>
        </w:rPr>
        <w:t>KARAR TARİHİ</w:t>
      </w:r>
      <w:r>
        <w:rPr>
          <w:b/>
        </w:rPr>
        <w:tab/>
        <w:t>:  09</w:t>
      </w:r>
      <w:r w:rsidR="00B223F6" w:rsidRPr="00B223F6">
        <w:rPr>
          <w:b/>
        </w:rPr>
        <w:t>/04/2020</w:t>
      </w:r>
    </w:p>
    <w:p w:rsidR="00B223F6" w:rsidRPr="00B223F6" w:rsidRDefault="00AF49B5" w:rsidP="00B223F6">
      <w:pPr>
        <w:jc w:val="both"/>
        <w:rPr>
          <w:b/>
        </w:rPr>
      </w:pPr>
      <w:r>
        <w:rPr>
          <w:b/>
        </w:rPr>
        <w:t xml:space="preserve">KARAR NO     </w:t>
      </w:r>
      <w:r>
        <w:rPr>
          <w:b/>
        </w:rPr>
        <w:tab/>
        <w:t>:  2020 / 28</w:t>
      </w:r>
    </w:p>
    <w:p w:rsidR="00B223F6" w:rsidRDefault="00B223F6" w:rsidP="00B223F6">
      <w:pPr>
        <w:pStyle w:val="AralkYok"/>
        <w:jc w:val="both"/>
        <w:rPr>
          <w:b/>
        </w:rPr>
      </w:pPr>
    </w:p>
    <w:p w:rsidR="00781A5E" w:rsidRDefault="005E1879" w:rsidP="00781A5E">
      <w:pPr>
        <w:ind w:firstLine="708"/>
        <w:jc w:val="both"/>
        <w:rPr>
          <w:color w:val="000000"/>
        </w:rPr>
      </w:pPr>
      <w:r>
        <w:rPr>
          <w:color w:val="000000"/>
        </w:rPr>
        <w:t xml:space="preserve">  </w:t>
      </w:r>
      <w:r w:rsidR="00B223F6" w:rsidRPr="000D6C6D">
        <w:t>Mersin İl Hıfzıssıhha Kurulu,</w:t>
      </w:r>
      <w:r w:rsidR="00AF49B5">
        <w:t xml:space="preserve"> 09</w:t>
      </w:r>
      <w:r w:rsidR="00B223F6">
        <w:t>/04/2020 tarihinde saat 13</w:t>
      </w:r>
      <w:r w:rsidR="00B223F6" w:rsidRPr="000D6C6D">
        <w:t>:00’da Mersin Vali</w:t>
      </w:r>
      <w:r w:rsidR="00B223F6">
        <w:t xml:space="preserve"> Yardımcısı İbrahim KÜÇÜK</w:t>
      </w:r>
      <w:r w:rsidR="00B223F6" w:rsidRPr="000D6C6D">
        <w:t xml:space="preserve"> başkanlığında </w:t>
      </w:r>
      <w:r w:rsidR="00B223F6" w:rsidRPr="000D6C6D">
        <w:rPr>
          <w:color w:val="000000"/>
        </w:rPr>
        <w:t>gündemdeki konuları görüşüp karara bağlamak üzere aşağıda adı, soyadı, unvanı ve kurumları be</w:t>
      </w:r>
      <w:r w:rsidR="00AF49B5">
        <w:rPr>
          <w:color w:val="000000"/>
        </w:rPr>
        <w:t xml:space="preserve">lirtilen üyelerin katılımı ile olağanüstü </w:t>
      </w:r>
      <w:proofErr w:type="spellStart"/>
      <w:r w:rsidR="00AF49B5">
        <w:rPr>
          <w:color w:val="000000"/>
        </w:rPr>
        <w:t>t</w:t>
      </w:r>
      <w:r w:rsidR="00B223F6" w:rsidRPr="000D6C6D">
        <w:rPr>
          <w:color w:val="000000"/>
        </w:rPr>
        <w:t>oplandı.</w:t>
      </w:r>
      <w:proofErr w:type="spellEnd"/>
    </w:p>
    <w:p w:rsidR="00781A5E" w:rsidRDefault="00781A5E" w:rsidP="00781A5E">
      <w:pPr>
        <w:ind w:firstLine="708"/>
        <w:jc w:val="both"/>
        <w:rPr>
          <w:color w:val="000000"/>
        </w:rPr>
      </w:pPr>
    </w:p>
    <w:p w:rsidR="00AF49B5" w:rsidRPr="00781A5E" w:rsidRDefault="00AF49B5" w:rsidP="00781A5E">
      <w:pPr>
        <w:ind w:firstLine="708"/>
        <w:jc w:val="both"/>
        <w:rPr>
          <w:color w:val="000000"/>
        </w:rPr>
      </w:pPr>
      <w:proofErr w:type="spellStart"/>
      <w:r>
        <w:t>Koronavirüs</w:t>
      </w:r>
      <w:proofErr w:type="spellEnd"/>
      <w:r>
        <w:t xml:space="preserve"> (Covid­19) salgını nedeniyle birçok ülke ile sınır kapılarımızdan geçişler durdurulmuş ve pek çok ülke vatandaşının ülkemize girişi yasaklanmıştır. Ancak İçişleri Bakanlığınca çıkarılan genelgelerde; dış ticaretin devam etmesi adına ülkemize giriş çıkış yapması zorunlu olan tır şoförleri başta olmak üzere, ilgili kişilerin giriş çıkışlarında uygulanacak usul ve esasların Sağlık Bakanlığı ile Ticaret Bakanlığının görüşlerine göre belirleneceği bildirilmiştir. </w:t>
      </w:r>
    </w:p>
    <w:p w:rsidR="003E46E6" w:rsidRDefault="00AF49B5" w:rsidP="00AF49B5">
      <w:pPr>
        <w:ind w:firstLine="708"/>
        <w:jc w:val="both"/>
      </w:pPr>
      <w:proofErr w:type="gramStart"/>
      <w:r>
        <w:t xml:space="preserve">Bu kapsamda, uluslararası ticaret amacıyla İran ve Irak Sınır Kapılarından </w:t>
      </w:r>
      <w:proofErr w:type="spellStart"/>
      <w:r>
        <w:t>giriş­çıkışlar</w:t>
      </w:r>
      <w:proofErr w:type="spellEnd"/>
      <w:r>
        <w:t xml:space="preserve"> hariç olmak üzere (anılan kapılardan geri alınmamak kaydıyla sadece yabancı uyruklu tır şoförleri çıkış yapabilecektir) ülkemizden transit geçecek araç ve şoförler ile ülkemize giriş/çıkış yapacak araç ve şoförlere aşağıda belirtilen şartların sağlanması halinde geçiş izni verileceğine dair düzenleme yapılmıştır.</w:t>
      </w:r>
      <w:r w:rsidR="003E46E6">
        <w:t xml:space="preserve"> </w:t>
      </w:r>
      <w:proofErr w:type="gramEnd"/>
      <w:r w:rsidR="003E46E6">
        <w:t>İçişleri Bakanlığımızca düzenleme yapılan bu hükümler çerçevesinde ilimiz genelinde aşağıdaki uygulamalara yer verilecektir;</w:t>
      </w:r>
    </w:p>
    <w:p w:rsidR="00AF49B5" w:rsidRDefault="00AF49B5" w:rsidP="00AF49B5">
      <w:pPr>
        <w:ind w:firstLine="708"/>
        <w:jc w:val="both"/>
      </w:pPr>
      <w:r>
        <w:t xml:space="preserve"> </w:t>
      </w:r>
    </w:p>
    <w:p w:rsidR="00AF49B5" w:rsidRPr="00915F61" w:rsidRDefault="00AF49B5" w:rsidP="00781A5E">
      <w:pPr>
        <w:ind w:firstLine="708"/>
        <w:jc w:val="both"/>
        <w:rPr>
          <w:b/>
        </w:rPr>
      </w:pPr>
      <w:r w:rsidRPr="00915F61">
        <w:rPr>
          <w:b/>
        </w:rPr>
        <w:t xml:space="preserve">A. TÜRKİYE'DEN TRANSİT GEÇECEK ARAÇLAR VE ŞOFÖRLER </w:t>
      </w:r>
    </w:p>
    <w:p w:rsidR="00AF49B5" w:rsidRDefault="00AF49B5" w:rsidP="00AF49B5">
      <w:pPr>
        <w:jc w:val="both"/>
      </w:pPr>
      <w:r>
        <w:t xml:space="preserve">1. </w:t>
      </w:r>
      <w:proofErr w:type="spellStart"/>
      <w:r>
        <w:t>Koronavirüsle</w:t>
      </w:r>
      <w:proofErr w:type="spellEnd"/>
      <w:r>
        <w:t xml:space="preserve"> mücadele kapsamında araç şoförünün sağlık kontrolü sağlık birimlerince yapılacak ve bahse konu hastalığa ilişkin </w:t>
      </w:r>
      <w:proofErr w:type="gramStart"/>
      <w:r>
        <w:t>semptomların</w:t>
      </w:r>
      <w:proofErr w:type="gramEnd"/>
      <w:r>
        <w:t xml:space="preserve"> görüldüğü kişi/kişilere geçiş izni verilmeyecektir. </w:t>
      </w:r>
    </w:p>
    <w:p w:rsidR="00AF49B5" w:rsidRDefault="00AF49B5" w:rsidP="00AF49B5">
      <w:pPr>
        <w:jc w:val="both"/>
      </w:pPr>
      <w:r>
        <w:t xml:space="preserve">2. Giriş yapan araçlar dezenfeksiyon işlemine tabi tutulacaktır. </w:t>
      </w:r>
    </w:p>
    <w:p w:rsidR="00AF49B5" w:rsidRDefault="00AF49B5" w:rsidP="00AF49B5">
      <w:pPr>
        <w:jc w:val="both"/>
      </w:pPr>
      <w:r>
        <w:t>3. Şoförlerin</w:t>
      </w:r>
      <w:r w:rsidR="003E46E6">
        <w:t xml:space="preserve"> ilimiz</w:t>
      </w:r>
      <w:r>
        <w:t xml:space="preserve"> içindeki molalarında ve diğer insanlarla temas halinde olabilecekleri her noktada maske takmaları, araçlarında yeterli miktarda maske, dezenfektan, uzun süre yetecek gıda malzemesi bulundurmaları sağlanacaktır. </w:t>
      </w:r>
    </w:p>
    <w:p w:rsidR="00AF49B5" w:rsidRDefault="00AF49B5" w:rsidP="00AF49B5">
      <w:pPr>
        <w:jc w:val="both"/>
      </w:pPr>
      <w:r>
        <w:t xml:space="preserve">4. Gümrük idarelerince transit geçecek araçların geçecekleri güzergâhlar ve mola yerleri belirlenecek ve transit geçecek tüm araçların “araç takip sistemi” üzerinden takip edilmesi suretiyle en uzak sınır kapısından 36 saat, diğer sınır kapılarından 24 saat içinde ayrılmaları sağlanacaktır. (Bu süreler; yol durumu, hava şartları, çıkış yapılacak gümrük idaresindeki yoğunluk durumu vb. hususlar dikkate alınarak ilgili gümrük idaresince 48 saate kadar uzatılabilecektir). </w:t>
      </w:r>
    </w:p>
    <w:p w:rsidR="00AF49B5" w:rsidRDefault="00AF49B5" w:rsidP="00AF49B5">
      <w:pPr>
        <w:jc w:val="both"/>
      </w:pPr>
      <w:r>
        <w:t xml:space="preserve">5. </w:t>
      </w:r>
      <w:r w:rsidR="003E46E6">
        <w:t>İlimiz genelinde g</w:t>
      </w:r>
      <w:r>
        <w:t>ümrük idarelerince beli</w:t>
      </w:r>
      <w:r w:rsidR="003E46E6">
        <w:t xml:space="preserve">rlenecek mola yerlerinde </w:t>
      </w:r>
      <w:r>
        <w:t>Valili</w:t>
      </w:r>
      <w:r w:rsidR="003E46E6">
        <w:t xml:space="preserve">ğimiz ya da ilgili </w:t>
      </w:r>
      <w:r>
        <w:t>Kaymakamlıklar</w:t>
      </w:r>
      <w:r w:rsidR="003E46E6">
        <w:t>ımızca</w:t>
      </w:r>
      <w:r>
        <w:t xml:space="preserve"> gerekli sağlık ve güvenlik tedbirleri alınacaktır. </w:t>
      </w:r>
    </w:p>
    <w:p w:rsidR="00AF49B5" w:rsidRDefault="00AF49B5" w:rsidP="00AF49B5">
      <w:pPr>
        <w:jc w:val="both"/>
      </w:pPr>
      <w:r>
        <w:t>6. Türkiye için</w:t>
      </w:r>
      <w:r w:rsidR="003E46E6">
        <w:t>d</w:t>
      </w:r>
      <w:r>
        <w:t>e transit geçecek şoförlerden zaruri haller dışında duraklama, bekleme yapmayacaklarına ilişkin taahhütname</w:t>
      </w:r>
      <w:r w:rsidR="003E46E6">
        <w:t xml:space="preserve"> giriş kapılarımızda</w:t>
      </w:r>
      <w:r>
        <w:t xml:space="preserve"> alınacak, bu taahhütname ile şoför, yükümlülükleri ve bu yükümlülüklerin yerine getirilmemesi halinde kendisine Umumi Hıfzıssıhha Kanunu uyarınca ceza uygulanacağı hususunda bilgilendirilecektir. </w:t>
      </w:r>
    </w:p>
    <w:p w:rsidR="00AF49B5" w:rsidRDefault="00AF49B5" w:rsidP="00AF49B5">
      <w:pPr>
        <w:jc w:val="both"/>
      </w:pPr>
      <w:r>
        <w:t>7. Giriş izni verilmeden önce araçların ülkemizden geçerek çıkış yapacağı ülke tarafından kabul edileceği hususunda emin olunacak, araçların ülkemizden çıkması halinde giriş yapacağı ülke tarafından kabul edilmemesi halinde ise bu araçların girişi onaylanmayacaktır.</w:t>
      </w:r>
    </w:p>
    <w:p w:rsidR="003E46E6" w:rsidRDefault="003E46E6" w:rsidP="00AF49B5">
      <w:pPr>
        <w:jc w:val="both"/>
      </w:pPr>
    </w:p>
    <w:p w:rsidR="00AF49B5" w:rsidRPr="00915F61" w:rsidRDefault="00AF49B5" w:rsidP="00781A5E">
      <w:pPr>
        <w:ind w:firstLine="708"/>
        <w:jc w:val="both"/>
        <w:rPr>
          <w:b/>
        </w:rPr>
      </w:pPr>
      <w:r w:rsidRPr="00915F61">
        <w:rPr>
          <w:b/>
        </w:rPr>
        <w:t xml:space="preserve">B. TÜRKİYE'YE GİRİŞ YAPACAK ŞOFÖRLER </w:t>
      </w:r>
    </w:p>
    <w:p w:rsidR="00AF49B5" w:rsidRDefault="00AF49B5" w:rsidP="00AF49B5">
      <w:pPr>
        <w:jc w:val="both"/>
      </w:pPr>
      <w:r>
        <w:t xml:space="preserve">1. </w:t>
      </w:r>
      <w:proofErr w:type="spellStart"/>
      <w:r>
        <w:t>Koronavirüs</w:t>
      </w:r>
      <w:proofErr w:type="spellEnd"/>
      <w:r>
        <w:t xml:space="preserve"> kapsamında araç şoförünün sağlık kontrolü sağlık birimlerince yapılacak ve bahse konu hastalığa ilişkin </w:t>
      </w:r>
      <w:proofErr w:type="gramStart"/>
      <w:r>
        <w:t>semptomların</w:t>
      </w:r>
      <w:proofErr w:type="gramEnd"/>
      <w:r>
        <w:t xml:space="preserve"> görüldüğü kişi/kişilere geçiş izni verilemeyecektir. </w:t>
      </w:r>
    </w:p>
    <w:p w:rsidR="00AF49B5" w:rsidRDefault="00AF49B5" w:rsidP="00AF49B5">
      <w:pPr>
        <w:jc w:val="both"/>
      </w:pPr>
      <w:r>
        <w:t>2. Giriş yapan araçlar dezenfeksiyon işlemine tabi tutulacaktır.</w:t>
      </w:r>
    </w:p>
    <w:p w:rsidR="00AF49B5" w:rsidRDefault="00AF49B5" w:rsidP="00AF49B5">
      <w:pPr>
        <w:jc w:val="both"/>
      </w:pPr>
      <w:r>
        <w:t xml:space="preserve">3. Şoförlere yurt içindeki mola yerlerinde ve diğer insanlarla temas halinde olabilecekleri her noktada maske takmaları, araçlarında yeterli miktarda maske, dezenfektan, uzun süre yetecek </w:t>
      </w:r>
      <w:r>
        <w:lastRenderedPageBreak/>
        <w:t xml:space="preserve">gıda malzemesi bulundurmaları gerektiği bildirilecek, ihtiyaç görülmesi halinde mola yerlerinin Devlet tarafından belirlenebileceği ve </w:t>
      </w:r>
      <w:proofErr w:type="gramStart"/>
      <w:r>
        <w:t>eskort</w:t>
      </w:r>
      <w:proofErr w:type="gramEnd"/>
      <w:r>
        <w:t xml:space="preserve"> eşliğinde yolculuk edebilecekleri hususu İçişleri Bakanlığı birimlerince şoförlere tebliğ edilecektir. </w:t>
      </w:r>
    </w:p>
    <w:p w:rsidR="00AF49B5" w:rsidRDefault="00AF49B5" w:rsidP="00AF49B5">
      <w:pPr>
        <w:jc w:val="both"/>
      </w:pPr>
      <w:r>
        <w:t xml:space="preserve">a) Şoförlerin Türk uyruklu olması halinde; Sağlık Bakanlığı birimlerince muayene edildikten ve ikametgâhında 14 günlük ev karantinasını kabul ettiklerini belirten taahhütnameyi imzaladıktan sonra ülkemize giriş yapmalarına izin verilecek, ikamet ve kimlik bilgileri, gerekli kontrollerin sağlanması için bulunacağı ilin Sağlık Müdürlüklerine bildirilecektir. </w:t>
      </w:r>
    </w:p>
    <w:p w:rsidR="00AF49B5" w:rsidRDefault="00AF49B5" w:rsidP="00AF49B5">
      <w:pPr>
        <w:jc w:val="both"/>
      </w:pPr>
      <w:r>
        <w:t xml:space="preserve">b) Şoförlerin Yabancı uyruklu olması halinde; taşıma işlemlerinin izole alanda şoför değişimi ve/veya </w:t>
      </w:r>
      <w:proofErr w:type="spellStart"/>
      <w:r>
        <w:t>dorse</w:t>
      </w:r>
      <w:proofErr w:type="spellEnd"/>
      <w:r>
        <w:t>/yük değişimi suretiyle yapılması, mümkün olmaması halinde ise 14 günlük karantina süresini bekledikten sonra ülke</w:t>
      </w:r>
      <w:r w:rsidR="003E46E6">
        <w:t>mize</w:t>
      </w:r>
      <w:r>
        <w:t xml:space="preserve"> girişlerine izin verilmesi sağlanacaktır. </w:t>
      </w:r>
    </w:p>
    <w:p w:rsidR="00AF49B5" w:rsidRDefault="00AF49B5" w:rsidP="00AF49B5">
      <w:pPr>
        <w:jc w:val="both"/>
      </w:pPr>
      <w:r>
        <w:t xml:space="preserve">c) Gümrük idarelerince; ülkemizde yük bırakacak yabancı şoförlerin geçecekleri güzergâhlar ve azami süreler, yol durumu, hava şartları, gümrük idaresindeki yoğunluk durumu vb. hususlar da göz önünde bulundurularak belirlenecek ve araçların </w:t>
      </w:r>
      <w:r w:rsidR="003E46E6">
        <w:t xml:space="preserve">ilimiz içerisindeki mola güzergâhlarında </w:t>
      </w:r>
      <w:r>
        <w:t>Valili</w:t>
      </w:r>
      <w:r w:rsidR="003E46E6">
        <w:t xml:space="preserve">ğimiz ya da </w:t>
      </w:r>
      <w:r>
        <w:t>Kaymakamlıklar</w:t>
      </w:r>
      <w:r w:rsidR="003E46E6">
        <w:t>ımız</w:t>
      </w:r>
      <w:r>
        <w:t xml:space="preserve"> tarafından gerekli sağlık ve güvenlik tedbirleri alınacaktır. Anılan yabancı şoförlerden zaruri haller dışında duraklama ve bekleme yapmayacaklarına ilişkin İçişleri Bakanlığı birimlerince bir taahhütname alınacak, bu taahhütname ile şoför, yükümlülükleri ve bu yükümlülüklerin yerine getirilmemesi halinde kendisine Umumi Hıfzıssıhha Kanunu uyarınca ceza uygulanacağı hususunda bilgilendirilecektir. </w:t>
      </w:r>
    </w:p>
    <w:p w:rsidR="00AF49B5" w:rsidRDefault="00AF49B5" w:rsidP="00AF49B5">
      <w:pPr>
        <w:jc w:val="both"/>
      </w:pPr>
      <w:r>
        <w:t xml:space="preserve">d) Ülkemiz açısından </w:t>
      </w:r>
      <w:proofErr w:type="spellStart"/>
      <w:r>
        <w:t>aciliyet</w:t>
      </w:r>
      <w:proofErr w:type="spellEnd"/>
      <w:r>
        <w:t xml:space="preserve"> arz eden ilaç, tıbbi malzeme ve gıda maddeleri taşıyan yabancı araçların/şoförlerin girişlerine şoför değişimi veya </w:t>
      </w:r>
      <w:proofErr w:type="spellStart"/>
      <w:r>
        <w:t>dorse</w:t>
      </w:r>
      <w:proofErr w:type="spellEnd"/>
      <w:r>
        <w:t xml:space="preserve">/yük değişimi, yapılması mümkün değilse gerekli sağlık muayenesi/kontrolleri yapılmak ve gerekli koruyucu tedbirleri almak şartı ile 14 günlük karantina süresi beklenmeden izin verilebilecektir. </w:t>
      </w:r>
    </w:p>
    <w:p w:rsidR="00AF49B5" w:rsidRDefault="00AF49B5" w:rsidP="00AF49B5">
      <w:pPr>
        <w:jc w:val="both"/>
      </w:pPr>
      <w:r>
        <w:t xml:space="preserve">e) Bulgaristan, Azerbaycan, </w:t>
      </w:r>
      <w:proofErr w:type="spellStart"/>
      <w:r>
        <w:t>Nahçıvan</w:t>
      </w:r>
      <w:proofErr w:type="spellEnd"/>
      <w:r>
        <w:t xml:space="preserve"> ve Gürcistan uyruklu şoförler, belirlenecek izole alanlarda 14 günlük karantina süresini beklemeksizin gerekli sağlık muayenesi yapıldıktan ve araçları </w:t>
      </w:r>
      <w:proofErr w:type="gramStart"/>
      <w:r>
        <w:t>dezenfekte</w:t>
      </w:r>
      <w:proofErr w:type="gramEnd"/>
      <w:r>
        <w:t xml:space="preserve"> edildikten sonra ülkemize girebilecektir. Bu madde kapsamında Ülkemizde yük bırakacak şoförlere, bu Genelgenin A bölümünün ilgili maddeleri uygulanacak; 4. madde ise gidecekleri güzergâhlar doğrultusunda uygulanacaktır. </w:t>
      </w:r>
    </w:p>
    <w:p w:rsidR="003E46E6" w:rsidRDefault="003E46E6" w:rsidP="00AF49B5">
      <w:pPr>
        <w:jc w:val="both"/>
      </w:pPr>
    </w:p>
    <w:p w:rsidR="00AF49B5" w:rsidRPr="00340CCD" w:rsidRDefault="00AF49B5" w:rsidP="00781A5E">
      <w:pPr>
        <w:ind w:firstLine="708"/>
        <w:jc w:val="both"/>
        <w:rPr>
          <w:b/>
        </w:rPr>
      </w:pPr>
      <w:r w:rsidRPr="00340CCD">
        <w:rPr>
          <w:b/>
        </w:rPr>
        <w:t xml:space="preserve">C. TÜRKİYE'DEN ÇIKIŞ YAPACAK ŞOFÖRLER </w:t>
      </w:r>
    </w:p>
    <w:p w:rsidR="003E46E6" w:rsidRDefault="00AF49B5" w:rsidP="00AF49B5">
      <w:pPr>
        <w:jc w:val="both"/>
      </w:pPr>
      <w:r>
        <w:t xml:space="preserve">1. Türk şoförlerin bu Genelgenin B bölümü 3. maddesi (a) fıkrası uyarınca ev karantinasında kalmaları gereken süreyi tamamlamadıklarının tespit edilmesi halinde çıkışlarına izin verilmeyecektir, </w:t>
      </w:r>
    </w:p>
    <w:p w:rsidR="003E46E6" w:rsidRDefault="00AF49B5" w:rsidP="00AF49B5">
      <w:pPr>
        <w:jc w:val="both"/>
      </w:pPr>
      <w:r w:rsidRPr="003E46E6">
        <w:rPr>
          <w:b/>
        </w:rPr>
        <w:t>2.</w:t>
      </w:r>
      <w:r>
        <w:t xml:space="preserve">  Türk uyruklu şoförlerin çıkış kapısına geldiklerinde beraberlerinde maske, dezenfektan malzemeleri, uzun süre yetecek gıda maddesi bulundurmaları istenecek ayrıca şoförlere varış ülkelerinde ve güzergâh boyunca kimseyle temas etmeden, sosyal mesafeyi koruyarak iletişim kurması ve yüklerini boşaltarak vakit kaybetmeden geri dönmeleri konusunda uyarıda bulunulacaktır. </w:t>
      </w:r>
    </w:p>
    <w:p w:rsidR="00781A5E" w:rsidRDefault="00AF49B5" w:rsidP="00AF49B5">
      <w:pPr>
        <w:jc w:val="both"/>
      </w:pPr>
      <w:r w:rsidRPr="003E46E6">
        <w:rPr>
          <w:b/>
        </w:rPr>
        <w:t>3.</w:t>
      </w:r>
      <w:r>
        <w:t xml:space="preserve">  Yabancı şoförlerin çıkışlarında, Genelgede belirtilen kurallara uyup uymadığı kontrol edilecek, kurallara uyulmadığı tespit edilir ise İçişleri Bakanlığının ilgili birimleri tarafından cezai işlem uygulanıp yurda tekrar girişleri engellenecektir. </w:t>
      </w:r>
    </w:p>
    <w:p w:rsidR="00781A5E" w:rsidRDefault="00781A5E">
      <w:pPr>
        <w:spacing w:after="160" w:line="259" w:lineRule="auto"/>
      </w:pPr>
      <w:r>
        <w:br w:type="page"/>
      </w:r>
    </w:p>
    <w:p w:rsidR="00AF49B5" w:rsidRPr="00340CCD" w:rsidRDefault="00AF49B5" w:rsidP="00781A5E">
      <w:pPr>
        <w:ind w:firstLine="708"/>
        <w:jc w:val="both"/>
        <w:rPr>
          <w:b/>
        </w:rPr>
      </w:pPr>
      <w:bookmarkStart w:id="0" w:name="_GoBack"/>
      <w:bookmarkEnd w:id="0"/>
      <w:r w:rsidRPr="00340CCD">
        <w:rPr>
          <w:b/>
        </w:rPr>
        <w:lastRenderedPageBreak/>
        <w:t xml:space="preserve">D. RO­RO SEFERLERİNDE UYGULANACAK KURALLAR </w:t>
      </w:r>
    </w:p>
    <w:p w:rsidR="00AF49B5" w:rsidRDefault="00AF49B5" w:rsidP="00AF49B5">
      <w:pPr>
        <w:jc w:val="both"/>
      </w:pPr>
      <w:r>
        <w:t xml:space="preserve">1. </w:t>
      </w:r>
      <w:proofErr w:type="spellStart"/>
      <w:r>
        <w:t>Ro­Ro</w:t>
      </w:r>
      <w:proofErr w:type="spellEnd"/>
      <w:r>
        <w:t xml:space="preserve"> taşımacılığı kapsamında, yalnızca </w:t>
      </w:r>
      <w:proofErr w:type="spellStart"/>
      <w:r>
        <w:t>dorse</w:t>
      </w:r>
      <w:proofErr w:type="spellEnd"/>
      <w:r>
        <w:t xml:space="preserve">/konteyner taşıması yapılacak olup, yolcu ve komple araç taşımacılığına izin verilmeyecektir. Liman Mülki İdare Amirinin uygun göreceği zaruri durumlar sebebi ile şoför alınacak olması halinde bu Genelgede belirtilen tüm kuralların yurda giriş ve çıkış esnasında kendileri için de uygulanacağı Liman Mülki İdare Amirliğince şoförlere tebliğ edilecektir, </w:t>
      </w:r>
    </w:p>
    <w:p w:rsidR="00AF49B5" w:rsidRDefault="00AF49B5" w:rsidP="00AF49B5">
      <w:pPr>
        <w:jc w:val="both"/>
      </w:pPr>
      <w:r w:rsidRPr="00AB54F3">
        <w:rPr>
          <w:b/>
        </w:rPr>
        <w:t>2.</w:t>
      </w:r>
      <w:r>
        <w:t xml:space="preserve"> Gemilere binmesi 1. maddeye göre uygun görülen şoförlerin, gemi mürettebatı ve varsa yolcular ile sosyal </w:t>
      </w:r>
      <w:proofErr w:type="gramStart"/>
      <w:r>
        <w:t>izolasyonunun</w:t>
      </w:r>
      <w:proofErr w:type="gramEnd"/>
      <w:r>
        <w:t xml:space="preserve"> sağlanması zorunluluğu gemi kaptanına ve diğer ilgililere Liman Mülki İdare Amirliğince tebliğ edilecektir. </w:t>
      </w:r>
    </w:p>
    <w:p w:rsidR="00AB54F3" w:rsidRDefault="00AF49B5" w:rsidP="00AF49B5">
      <w:pPr>
        <w:jc w:val="both"/>
      </w:pPr>
      <w:r w:rsidRPr="00AB54F3">
        <w:rPr>
          <w:b/>
        </w:rPr>
        <w:t>3.</w:t>
      </w:r>
      <w:r>
        <w:t xml:space="preserve"> Ülkemize </w:t>
      </w:r>
      <w:proofErr w:type="spellStart"/>
      <w:r>
        <w:t>Ro­Ro</w:t>
      </w:r>
      <w:proofErr w:type="spellEnd"/>
      <w:r>
        <w:t xml:space="preserve"> seferi ile gelen tırlar şoförlerine teslim edilmeden önce şoför kabini başta olmak üzere araçların dezenfeksiyonu yapılacaktır. </w:t>
      </w:r>
    </w:p>
    <w:p w:rsidR="00AB54F3" w:rsidRDefault="00AB54F3" w:rsidP="00AF49B5">
      <w:pPr>
        <w:jc w:val="both"/>
      </w:pPr>
    </w:p>
    <w:p w:rsidR="00781A5E" w:rsidRDefault="00781A5E" w:rsidP="00AB54F3">
      <w:pPr>
        <w:ind w:firstLine="708"/>
        <w:jc w:val="both"/>
      </w:pPr>
    </w:p>
    <w:p w:rsidR="00781A5E" w:rsidRDefault="00781A5E" w:rsidP="00AB54F3">
      <w:pPr>
        <w:ind w:firstLine="708"/>
        <w:jc w:val="both"/>
      </w:pPr>
    </w:p>
    <w:p w:rsidR="00AF49B5" w:rsidRDefault="00AF49B5" w:rsidP="00AB54F3">
      <w:pPr>
        <w:ind w:firstLine="708"/>
        <w:jc w:val="both"/>
      </w:pPr>
      <w:r>
        <w:t>Yukarıda belirtilen tedbirlere ilişkin</w:t>
      </w:r>
      <w:r w:rsidR="00AB54F3">
        <w:t xml:space="preserve"> kararlar</w:t>
      </w:r>
      <w:r>
        <w:t>; Vali</w:t>
      </w:r>
      <w:r w:rsidR="00AB54F3">
        <w:t xml:space="preserve">liğimiz, </w:t>
      </w:r>
      <w:r>
        <w:t>Kaymakam</w:t>
      </w:r>
      <w:r w:rsidR="00AB54F3">
        <w:t>lıklar</w:t>
      </w:r>
      <w:r>
        <w:t xml:space="preserve"> ve Sınır Kapısı Mülki İdare Amirleri tarafından sınır kapılarında görevli tüm kamu kurum ve kuruluşları</w:t>
      </w:r>
      <w:r w:rsidR="00AB54F3">
        <w:t>na bildirilecek ve</w:t>
      </w:r>
      <w:r>
        <w:t xml:space="preserve"> çalışmaların ivedilikle planlanması</w:t>
      </w:r>
      <w:r w:rsidR="00AB54F3">
        <w:t xml:space="preserve"> yapılacak</w:t>
      </w:r>
      <w:r>
        <w:t xml:space="preserve">, </w:t>
      </w:r>
      <w:r w:rsidR="00AB54F3">
        <w:t xml:space="preserve">tüm kurum ve kuruluşlar işbirliği içerisinde uygulamada herhangi bir aksaklığa meydan verilmemesi hususunda gerekli </w:t>
      </w:r>
      <w:r w:rsidR="00740760">
        <w:t>çalışmaları yapacaklardır.</w:t>
      </w:r>
    </w:p>
    <w:p w:rsidR="00B223F6" w:rsidRPr="005C7C2D" w:rsidRDefault="00B223F6" w:rsidP="00B223F6">
      <w:pPr>
        <w:tabs>
          <w:tab w:val="left" w:pos="840"/>
        </w:tabs>
        <w:autoSpaceDE w:val="0"/>
        <w:autoSpaceDN w:val="0"/>
        <w:adjustRightInd w:val="0"/>
        <w:jc w:val="both"/>
      </w:pPr>
    </w:p>
    <w:p w:rsidR="00B223F6" w:rsidRDefault="00B223F6" w:rsidP="00B223F6">
      <w:pPr>
        <w:spacing w:line="283" w:lineRule="exact"/>
        <w:ind w:firstLine="708"/>
        <w:jc w:val="both"/>
        <w:rPr>
          <w:color w:val="000000"/>
          <w:lang w:bidi="tr-TR"/>
        </w:rPr>
      </w:pPr>
    </w:p>
    <w:p w:rsidR="00B223F6" w:rsidRPr="00781A5E" w:rsidRDefault="00B223F6" w:rsidP="00781A5E">
      <w:pPr>
        <w:spacing w:line="283" w:lineRule="exact"/>
        <w:ind w:firstLine="708"/>
        <w:jc w:val="both"/>
        <w:rPr>
          <w:b/>
          <w:color w:val="000000"/>
          <w:sz w:val="23"/>
          <w:szCs w:val="23"/>
        </w:rPr>
      </w:pPr>
      <w:r>
        <w:rPr>
          <w:color w:val="000000"/>
          <w:lang w:bidi="tr-TR"/>
        </w:rPr>
        <w:t>1593 sayılı Umumi Hıfzıssıhha Kanunu gereğince, Mersin İl Umumi Hıfzıssıhha Kurulu üyelerinin oy b</w:t>
      </w:r>
      <w:r w:rsidR="00AF49B5">
        <w:rPr>
          <w:color w:val="000000"/>
          <w:lang w:bidi="tr-TR"/>
        </w:rPr>
        <w:t xml:space="preserve">irliği ile karar verilmiştir. </w:t>
      </w:r>
      <w:r w:rsidR="00781A5E">
        <w:rPr>
          <w:color w:val="000000"/>
          <w:lang w:bidi="tr-TR"/>
        </w:rPr>
        <w:t xml:space="preserve">         </w:t>
      </w:r>
      <w:r w:rsidR="00AF49B5" w:rsidRPr="00781A5E">
        <w:rPr>
          <w:b/>
          <w:color w:val="000000"/>
          <w:lang w:bidi="tr-TR"/>
        </w:rPr>
        <w:t>09</w:t>
      </w:r>
      <w:r w:rsidRPr="00781A5E">
        <w:rPr>
          <w:b/>
          <w:color w:val="000000"/>
          <w:lang w:bidi="tr-TR"/>
        </w:rPr>
        <w:t>/04/2020</w:t>
      </w:r>
    </w:p>
    <w:sectPr w:rsidR="00B223F6" w:rsidRPr="00781A5E" w:rsidSect="00781A5E">
      <w:pgSz w:w="11906" w:h="16838" w:code="9"/>
      <w:pgMar w:top="1418" w:right="1418" w:bottom="567" w:left="1418"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4760A86A"/>
    <w:lvl w:ilvl="0" w:tplc="930E11D0">
      <w:start w:val="1"/>
      <w:numFmt w:val="decimal"/>
      <w:lvlText w:val="%1-"/>
      <w:lvlJc w:val="left"/>
      <w:pPr>
        <w:ind w:left="1428" w:hanging="360"/>
      </w:pPr>
      <w:rPr>
        <w:rFonts w:ascii="Times New Roman" w:eastAsia="Times New Roman" w:hAnsi="Times New Roman" w:cs="Times New Roman"/>
        <w:b w:val="0"/>
        <w:i w:val="0"/>
        <w:strike w:val="0"/>
        <w:u w:val="none"/>
      </w:rPr>
    </w:lvl>
    <w:lvl w:ilvl="1" w:tplc="FFFFFFFF">
      <w:start w:val="1"/>
      <w:numFmt w:val="bullet"/>
      <w:lvlText w:val="o"/>
      <w:lvlJc w:val="left"/>
      <w:pPr>
        <w:ind w:left="2148" w:hanging="360"/>
      </w:pPr>
      <w:rPr>
        <w:rFonts w:ascii="Courier New" w:hAnsi="Courier New"/>
        <w:b w:val="0"/>
        <w:i w:val="0"/>
        <w:strike w:val="0"/>
        <w:u w:val="none"/>
      </w:rPr>
    </w:lvl>
    <w:lvl w:ilvl="2" w:tplc="FFFFFFFF">
      <w:start w:val="1"/>
      <w:numFmt w:val="bullet"/>
      <w:lvlText w:val=""/>
      <w:lvlJc w:val="left"/>
      <w:pPr>
        <w:ind w:left="2868" w:hanging="360"/>
      </w:pPr>
      <w:rPr>
        <w:rFonts w:ascii="Wingdings" w:hAnsi="Wingdings"/>
        <w:b w:val="0"/>
        <w:i w:val="0"/>
        <w:strike w:val="0"/>
        <w:u w:val="none"/>
      </w:rPr>
    </w:lvl>
    <w:lvl w:ilvl="3" w:tplc="FFFFFFFF">
      <w:start w:val="1"/>
      <w:numFmt w:val="bullet"/>
      <w:lvlText w:val=""/>
      <w:lvlJc w:val="left"/>
      <w:pPr>
        <w:ind w:left="3588" w:hanging="360"/>
      </w:pPr>
      <w:rPr>
        <w:rFonts w:ascii="Symbol" w:hAnsi="Symbol"/>
        <w:b w:val="0"/>
        <w:i w:val="0"/>
        <w:strike w:val="0"/>
        <w:u w:val="none"/>
      </w:rPr>
    </w:lvl>
    <w:lvl w:ilvl="4" w:tplc="FFFFFFFF">
      <w:start w:val="1"/>
      <w:numFmt w:val="bullet"/>
      <w:lvlText w:val="o"/>
      <w:lvlJc w:val="left"/>
      <w:pPr>
        <w:ind w:left="4308" w:hanging="360"/>
      </w:pPr>
      <w:rPr>
        <w:rFonts w:ascii="Courier New" w:hAnsi="Courier New"/>
        <w:b w:val="0"/>
        <w:i w:val="0"/>
        <w:strike w:val="0"/>
        <w:u w:val="none"/>
      </w:rPr>
    </w:lvl>
    <w:lvl w:ilvl="5" w:tplc="FFFFFFFF">
      <w:start w:val="1"/>
      <w:numFmt w:val="bullet"/>
      <w:lvlText w:val=""/>
      <w:lvlJc w:val="left"/>
      <w:pPr>
        <w:ind w:left="5028" w:hanging="360"/>
      </w:pPr>
      <w:rPr>
        <w:rFonts w:ascii="Wingdings" w:hAnsi="Wingdings"/>
        <w:b w:val="0"/>
        <w:i w:val="0"/>
        <w:strike w:val="0"/>
        <w:u w:val="none"/>
      </w:rPr>
    </w:lvl>
    <w:lvl w:ilvl="6" w:tplc="FFFFFFFF">
      <w:start w:val="1"/>
      <w:numFmt w:val="bullet"/>
      <w:lvlText w:val=""/>
      <w:lvlJc w:val="left"/>
      <w:pPr>
        <w:ind w:left="5748" w:hanging="360"/>
      </w:pPr>
      <w:rPr>
        <w:rFonts w:ascii="Symbol" w:hAnsi="Symbol"/>
        <w:b w:val="0"/>
        <w:i w:val="0"/>
        <w:strike w:val="0"/>
        <w:u w:val="none"/>
      </w:rPr>
    </w:lvl>
    <w:lvl w:ilvl="7" w:tplc="FFFFFFFF">
      <w:start w:val="1"/>
      <w:numFmt w:val="bullet"/>
      <w:lvlText w:val="o"/>
      <w:lvlJc w:val="left"/>
      <w:pPr>
        <w:ind w:left="6468" w:hanging="360"/>
      </w:pPr>
      <w:rPr>
        <w:rFonts w:ascii="Courier New" w:hAnsi="Courier New"/>
        <w:b w:val="0"/>
        <w:i w:val="0"/>
        <w:strike w:val="0"/>
        <w:u w:val="none"/>
      </w:rPr>
    </w:lvl>
    <w:lvl w:ilvl="8" w:tplc="FFFFFFFF">
      <w:start w:val="1"/>
      <w:numFmt w:val="bullet"/>
      <w:lvlText w:val=""/>
      <w:lvlJc w:val="left"/>
      <w:pPr>
        <w:ind w:left="7188" w:hanging="360"/>
      </w:pPr>
      <w:rPr>
        <w:rFonts w:ascii="Wingdings" w:hAnsi="Wingdings"/>
        <w:b w:val="0"/>
        <w:i w:val="0"/>
        <w:strike w:val="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8C"/>
    <w:rsid w:val="0003479E"/>
    <w:rsid w:val="000D6C6D"/>
    <w:rsid w:val="000F4B96"/>
    <w:rsid w:val="001C0A5E"/>
    <w:rsid w:val="002F51AD"/>
    <w:rsid w:val="003E46E6"/>
    <w:rsid w:val="005E1879"/>
    <w:rsid w:val="00680168"/>
    <w:rsid w:val="00740760"/>
    <w:rsid w:val="00781A5E"/>
    <w:rsid w:val="00A84DB5"/>
    <w:rsid w:val="00AB54F3"/>
    <w:rsid w:val="00AF49B5"/>
    <w:rsid w:val="00B223F6"/>
    <w:rsid w:val="00B507E7"/>
    <w:rsid w:val="00D2658C"/>
    <w:rsid w:val="00D42050"/>
    <w:rsid w:val="00D80A44"/>
    <w:rsid w:val="00DB0B65"/>
    <w:rsid w:val="00DB4B22"/>
    <w:rsid w:val="00EC24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2E62"/>
  <w15:chartTrackingRefBased/>
  <w15:docId w15:val="{F9FBB3ED-DFC0-4252-8693-AD43309D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DB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84DB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ralkYok">
    <w:name w:val="No Spacing"/>
    <w:uiPriority w:val="1"/>
    <w:qFormat/>
    <w:rsid w:val="00B223F6"/>
    <w:pPr>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03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1229</Words>
  <Characters>7011</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JMSDNKY</cp:lastModifiedBy>
  <cp:revision>16</cp:revision>
  <dcterms:created xsi:type="dcterms:W3CDTF">2020-04-05T09:19:00Z</dcterms:created>
  <dcterms:modified xsi:type="dcterms:W3CDTF">2020-04-10T20:44:00Z</dcterms:modified>
</cp:coreProperties>
</file>